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1DE" w:rsidRDefault="00DB3F30" w:rsidP="00DB3F30">
      <w:pPr>
        <w:jc w:val="center"/>
        <w:rPr>
          <w:rFonts w:ascii="Tahoma" w:hAnsi="Tahoma" w:cs="Tahoma"/>
        </w:rPr>
      </w:pPr>
      <w:r w:rsidRPr="00DB3F30">
        <w:rPr>
          <w:rFonts w:ascii="Tahoma" w:hAnsi="Tahoma" w:cs="Tahoma"/>
          <w:noProof/>
          <w:lang w:eastAsia="zh-TW"/>
        </w:rPr>
        <w:pict>
          <v:shapetype id="_x0000_t202" coordsize="21600,21600" o:spt="202" path="m,l,21600r21600,l21600,xe">
            <v:stroke joinstyle="miter"/>
            <v:path gradientshapeok="t" o:connecttype="rect"/>
          </v:shapetype>
          <v:shape id="_x0000_s1026" type="#_x0000_t202" style="position:absolute;left:0;text-align:left;margin-left:322.3pt;margin-top:-25.1pt;width:186.35pt;height:33.4pt;z-index:-251656192;mso-width-percent:400;mso-height-percent:200;mso-width-percent:400;mso-height-percent:200;mso-width-relative:margin;mso-height-relative:margin" wrapcoords="-87 -480 -87 21120 21687 21120 21687 -480 -87 -480">
            <v:textbox style="mso-fit-shape-to-text:t">
              <w:txbxContent>
                <w:p w:rsidR="00DB3F30" w:rsidRPr="00DB3F30" w:rsidRDefault="00DB3F30">
                  <w:pPr>
                    <w:rPr>
                      <w:rFonts w:ascii="Tahoma" w:hAnsi="Tahoma" w:cs="Tahoma"/>
                    </w:rPr>
                  </w:pPr>
                  <w:r w:rsidRPr="00DB3F30">
                    <w:rPr>
                      <w:rFonts w:ascii="Tahoma" w:hAnsi="Tahoma" w:cs="Tahoma"/>
                    </w:rPr>
                    <w:t>Name: _____________________</w:t>
                  </w:r>
                </w:p>
              </w:txbxContent>
            </v:textbox>
            <w10:wrap type="tight"/>
          </v:shape>
        </w:pict>
      </w:r>
      <w:r w:rsidRPr="00DB3F30">
        <w:rPr>
          <w:rFonts w:ascii="Tahoma" w:hAnsi="Tahoma" w:cs="Tahoma"/>
        </w:rPr>
        <w:t>Paramecium Math Lab</w:t>
      </w:r>
      <w:r>
        <w:rPr>
          <w:rFonts w:ascii="Tahoma" w:hAnsi="Tahoma" w:cs="Tahoma"/>
        </w:rPr>
        <w:t xml:space="preserve"> (graphing calculator)</w:t>
      </w:r>
    </w:p>
    <w:p w:rsidR="00DB3F30" w:rsidRDefault="00DB3F30" w:rsidP="00DB3F30">
      <w:pPr>
        <w:jc w:val="center"/>
        <w:rPr>
          <w:rFonts w:ascii="Tahoma" w:hAnsi="Tahoma" w:cs="Tahoma"/>
        </w:rPr>
      </w:pPr>
    </w:p>
    <w:p w:rsidR="00DB3F30" w:rsidRDefault="00DB3F30" w:rsidP="00DB3F30">
      <w:pPr>
        <w:rPr>
          <w:rFonts w:ascii="Tahoma" w:hAnsi="Tahoma" w:cs="Tahoma"/>
        </w:rPr>
      </w:pPr>
      <w:r>
        <w:rPr>
          <w:rFonts w:ascii="Tahoma" w:hAnsi="Tahoma" w:cs="Tahoma"/>
        </w:rPr>
        <w:t xml:space="preserve">You have studied the predator prey model in Biology and seen the Paramecium consuming the yeast. We are going to be looking at the growth patterns for both. </w:t>
      </w:r>
    </w:p>
    <w:p w:rsidR="00DB3F30" w:rsidRDefault="00DB3F30" w:rsidP="00DB3F30">
      <w:pPr>
        <w:rPr>
          <w:rFonts w:ascii="Tahoma" w:hAnsi="Tahoma" w:cs="Tahoma"/>
        </w:rPr>
      </w:pPr>
      <w:r>
        <w:rPr>
          <w:rFonts w:ascii="Tahoma" w:hAnsi="Tahoma" w:cs="Tahoma"/>
        </w:rPr>
        <w:t xml:space="preserve">Sample Data is provided below. </w:t>
      </w:r>
    </w:p>
    <w:p w:rsidR="00DB3F30" w:rsidRDefault="00DB3F30" w:rsidP="00DB3F30">
      <w:pPr>
        <w:pStyle w:val="ListParagraph"/>
        <w:numPr>
          <w:ilvl w:val="0"/>
          <w:numId w:val="1"/>
        </w:numPr>
        <w:rPr>
          <w:rFonts w:ascii="Tahoma" w:hAnsi="Tahoma" w:cs="Tahoma"/>
        </w:rPr>
      </w:pPr>
      <w:r>
        <w:rPr>
          <w:rFonts w:ascii="Tahoma" w:hAnsi="Tahoma" w:cs="Tahoma"/>
        </w:rPr>
        <w:t>Enter the data into the graphing calculator:</w:t>
      </w:r>
    </w:p>
    <w:p w:rsidR="00DB3F30" w:rsidRDefault="00DB3F30" w:rsidP="00DB3F30">
      <w:pPr>
        <w:pStyle w:val="ListParagraph"/>
        <w:numPr>
          <w:ilvl w:val="1"/>
          <w:numId w:val="1"/>
        </w:numPr>
        <w:rPr>
          <w:rFonts w:ascii="Tahoma" w:hAnsi="Tahoma" w:cs="Tahoma"/>
        </w:rPr>
      </w:pPr>
      <w:r>
        <w:rPr>
          <w:rFonts w:ascii="Tahoma" w:hAnsi="Tahoma" w:cs="Tahoma"/>
        </w:rPr>
        <w:t>STAT, edit</w:t>
      </w:r>
    </w:p>
    <w:p w:rsidR="00DB3F30" w:rsidRDefault="00DB3F30" w:rsidP="00DB3F30">
      <w:pPr>
        <w:pStyle w:val="ListParagraph"/>
        <w:numPr>
          <w:ilvl w:val="1"/>
          <w:numId w:val="1"/>
        </w:numPr>
        <w:rPr>
          <w:rFonts w:ascii="Tahoma" w:hAnsi="Tahoma" w:cs="Tahoma"/>
        </w:rPr>
      </w:pPr>
      <w:r>
        <w:rPr>
          <w:rFonts w:ascii="Tahoma" w:hAnsi="Tahoma" w:cs="Tahoma"/>
        </w:rPr>
        <w:t>Place cursor on L1, press INSERT</w:t>
      </w:r>
    </w:p>
    <w:p w:rsidR="00DB3F30" w:rsidRDefault="00DB3F30" w:rsidP="00DB3F30">
      <w:pPr>
        <w:pStyle w:val="ListParagraph"/>
        <w:numPr>
          <w:ilvl w:val="1"/>
          <w:numId w:val="1"/>
        </w:numPr>
        <w:rPr>
          <w:rFonts w:ascii="Tahoma" w:hAnsi="Tahoma" w:cs="Tahoma"/>
        </w:rPr>
      </w:pPr>
      <w:r>
        <w:rPr>
          <w:rFonts w:ascii="Tahoma" w:hAnsi="Tahoma" w:cs="Tahoma"/>
        </w:rPr>
        <w:t>Name the list TIME</w:t>
      </w:r>
    </w:p>
    <w:p w:rsidR="00DB3F30" w:rsidRDefault="00DB3F30" w:rsidP="00DB3F30">
      <w:pPr>
        <w:pStyle w:val="ListParagraph"/>
        <w:numPr>
          <w:ilvl w:val="1"/>
          <w:numId w:val="1"/>
        </w:numPr>
        <w:rPr>
          <w:rFonts w:ascii="Tahoma" w:hAnsi="Tahoma" w:cs="Tahoma"/>
        </w:rPr>
      </w:pPr>
      <w:r>
        <w:rPr>
          <w:rFonts w:ascii="Tahoma" w:hAnsi="Tahoma" w:cs="Tahoma"/>
        </w:rPr>
        <w:t>Repeat b with L2. Name the new list  PARA</w:t>
      </w:r>
    </w:p>
    <w:p w:rsidR="00DB3F30" w:rsidRDefault="00DB3F30" w:rsidP="00DB3F30">
      <w:pPr>
        <w:pStyle w:val="ListParagraph"/>
        <w:numPr>
          <w:ilvl w:val="1"/>
          <w:numId w:val="1"/>
        </w:numPr>
        <w:rPr>
          <w:rFonts w:ascii="Tahoma" w:hAnsi="Tahoma" w:cs="Tahoma"/>
        </w:rPr>
      </w:pPr>
      <w:r>
        <w:rPr>
          <w:rFonts w:ascii="Tahoma" w:hAnsi="Tahoma" w:cs="Tahoma"/>
        </w:rPr>
        <w:t>Enter the data into the lists.</w:t>
      </w:r>
    </w:p>
    <w:tbl>
      <w:tblPr>
        <w:tblStyle w:val="TableGrid"/>
        <w:tblW w:w="0" w:type="auto"/>
        <w:tblLook w:val="04A0"/>
      </w:tblPr>
      <w:tblGrid>
        <w:gridCol w:w="1872"/>
        <w:gridCol w:w="916"/>
        <w:gridCol w:w="916"/>
        <w:gridCol w:w="914"/>
        <w:gridCol w:w="914"/>
        <w:gridCol w:w="914"/>
        <w:gridCol w:w="914"/>
      </w:tblGrid>
      <w:tr w:rsidR="00732C4E" w:rsidRPr="00732C4E" w:rsidTr="00732C4E">
        <w:tc>
          <w:tcPr>
            <w:tcW w:w="1872" w:type="dxa"/>
          </w:tcPr>
          <w:p w:rsidR="00732C4E" w:rsidRDefault="00732C4E" w:rsidP="00350154">
            <w:pPr>
              <w:rPr>
                <w:rFonts w:ascii="Tahoma" w:hAnsi="Tahoma" w:cs="Tahoma"/>
              </w:rPr>
            </w:pPr>
            <w:r>
              <w:rPr>
                <w:rFonts w:ascii="Tahoma" w:hAnsi="Tahoma" w:cs="Tahoma"/>
              </w:rPr>
              <w:t>Time</w:t>
            </w:r>
          </w:p>
        </w:tc>
        <w:tc>
          <w:tcPr>
            <w:tcW w:w="916" w:type="dxa"/>
          </w:tcPr>
          <w:p w:rsidR="00732C4E" w:rsidRDefault="00732C4E" w:rsidP="00350154">
            <w:pPr>
              <w:rPr>
                <w:rFonts w:ascii="Tahoma" w:hAnsi="Tahoma" w:cs="Tahoma"/>
              </w:rPr>
            </w:pPr>
            <w:r>
              <w:rPr>
                <w:rFonts w:ascii="Tahoma" w:hAnsi="Tahoma" w:cs="Tahoma"/>
              </w:rPr>
              <w:t>0</w:t>
            </w:r>
          </w:p>
        </w:tc>
        <w:tc>
          <w:tcPr>
            <w:tcW w:w="916" w:type="dxa"/>
          </w:tcPr>
          <w:p w:rsidR="00732C4E" w:rsidRDefault="00732C4E" w:rsidP="00350154">
            <w:pPr>
              <w:rPr>
                <w:rFonts w:ascii="Tahoma" w:hAnsi="Tahoma" w:cs="Tahoma"/>
              </w:rPr>
            </w:pPr>
            <w:r>
              <w:rPr>
                <w:rFonts w:ascii="Tahoma" w:hAnsi="Tahoma" w:cs="Tahoma"/>
              </w:rPr>
              <w:t>2</w:t>
            </w:r>
          </w:p>
        </w:tc>
        <w:tc>
          <w:tcPr>
            <w:tcW w:w="914" w:type="dxa"/>
          </w:tcPr>
          <w:p w:rsidR="00732C4E" w:rsidRDefault="00732C4E" w:rsidP="00350154">
            <w:pPr>
              <w:rPr>
                <w:rFonts w:ascii="Tahoma" w:hAnsi="Tahoma" w:cs="Tahoma"/>
              </w:rPr>
            </w:pPr>
            <w:r>
              <w:rPr>
                <w:rFonts w:ascii="Tahoma" w:hAnsi="Tahoma" w:cs="Tahoma"/>
              </w:rPr>
              <w:t>4</w:t>
            </w:r>
          </w:p>
        </w:tc>
        <w:tc>
          <w:tcPr>
            <w:tcW w:w="914" w:type="dxa"/>
          </w:tcPr>
          <w:p w:rsidR="00732C4E" w:rsidRDefault="00732C4E" w:rsidP="00350154">
            <w:pPr>
              <w:rPr>
                <w:rFonts w:ascii="Tahoma" w:hAnsi="Tahoma" w:cs="Tahoma"/>
              </w:rPr>
            </w:pPr>
            <w:r>
              <w:rPr>
                <w:rFonts w:ascii="Tahoma" w:hAnsi="Tahoma" w:cs="Tahoma"/>
              </w:rPr>
              <w:t>6</w:t>
            </w:r>
          </w:p>
        </w:tc>
        <w:tc>
          <w:tcPr>
            <w:tcW w:w="914" w:type="dxa"/>
          </w:tcPr>
          <w:p w:rsidR="00732C4E" w:rsidRDefault="00732C4E" w:rsidP="00350154">
            <w:pPr>
              <w:rPr>
                <w:rFonts w:ascii="Tahoma" w:hAnsi="Tahoma" w:cs="Tahoma"/>
              </w:rPr>
            </w:pPr>
            <w:r>
              <w:rPr>
                <w:rFonts w:ascii="Tahoma" w:hAnsi="Tahoma" w:cs="Tahoma"/>
              </w:rPr>
              <w:t>8</w:t>
            </w:r>
          </w:p>
        </w:tc>
        <w:tc>
          <w:tcPr>
            <w:tcW w:w="914" w:type="dxa"/>
          </w:tcPr>
          <w:p w:rsidR="00732C4E" w:rsidRDefault="00732C4E" w:rsidP="00350154">
            <w:pPr>
              <w:rPr>
                <w:rFonts w:ascii="Tahoma" w:hAnsi="Tahoma" w:cs="Tahoma"/>
              </w:rPr>
            </w:pPr>
            <w:r>
              <w:rPr>
                <w:rFonts w:ascii="Tahoma" w:hAnsi="Tahoma" w:cs="Tahoma"/>
              </w:rPr>
              <w:t>10</w:t>
            </w:r>
          </w:p>
        </w:tc>
      </w:tr>
      <w:tr w:rsidR="00732C4E" w:rsidRPr="00732C4E" w:rsidTr="00732C4E">
        <w:tc>
          <w:tcPr>
            <w:tcW w:w="1872" w:type="dxa"/>
          </w:tcPr>
          <w:p w:rsidR="00732C4E" w:rsidRPr="00732C4E" w:rsidRDefault="00732C4E" w:rsidP="00350154">
            <w:pPr>
              <w:rPr>
                <w:rFonts w:ascii="Tahoma" w:hAnsi="Tahoma" w:cs="Tahoma"/>
              </w:rPr>
            </w:pPr>
            <w:r>
              <w:rPr>
                <w:rFonts w:ascii="Tahoma" w:hAnsi="Tahoma" w:cs="Tahoma"/>
              </w:rPr>
              <w:t>P. Organisms</w:t>
            </w:r>
          </w:p>
        </w:tc>
        <w:tc>
          <w:tcPr>
            <w:tcW w:w="916" w:type="dxa"/>
          </w:tcPr>
          <w:p w:rsidR="00732C4E" w:rsidRDefault="00732C4E" w:rsidP="00350154">
            <w:pPr>
              <w:rPr>
                <w:rFonts w:ascii="Tahoma" w:hAnsi="Tahoma" w:cs="Tahoma"/>
              </w:rPr>
            </w:pPr>
            <w:r>
              <w:rPr>
                <w:rFonts w:ascii="Tahoma" w:hAnsi="Tahoma" w:cs="Tahoma"/>
              </w:rPr>
              <w:t>1</w:t>
            </w:r>
          </w:p>
        </w:tc>
        <w:tc>
          <w:tcPr>
            <w:tcW w:w="916" w:type="dxa"/>
          </w:tcPr>
          <w:p w:rsidR="00732C4E" w:rsidRDefault="00732C4E" w:rsidP="00350154">
            <w:pPr>
              <w:rPr>
                <w:rFonts w:ascii="Tahoma" w:hAnsi="Tahoma" w:cs="Tahoma"/>
              </w:rPr>
            </w:pPr>
            <w:r>
              <w:rPr>
                <w:rFonts w:ascii="Tahoma" w:hAnsi="Tahoma" w:cs="Tahoma"/>
              </w:rPr>
              <w:t>5</w:t>
            </w:r>
          </w:p>
        </w:tc>
        <w:tc>
          <w:tcPr>
            <w:tcW w:w="914" w:type="dxa"/>
          </w:tcPr>
          <w:p w:rsidR="00732C4E" w:rsidRDefault="00732C4E" w:rsidP="00350154">
            <w:pPr>
              <w:rPr>
                <w:rFonts w:ascii="Tahoma" w:hAnsi="Tahoma" w:cs="Tahoma"/>
              </w:rPr>
            </w:pPr>
            <w:r>
              <w:rPr>
                <w:rFonts w:ascii="Tahoma" w:hAnsi="Tahoma" w:cs="Tahoma"/>
              </w:rPr>
              <w:t>27</w:t>
            </w:r>
          </w:p>
        </w:tc>
        <w:tc>
          <w:tcPr>
            <w:tcW w:w="914" w:type="dxa"/>
          </w:tcPr>
          <w:p w:rsidR="00732C4E" w:rsidRDefault="00732C4E" w:rsidP="00350154">
            <w:pPr>
              <w:rPr>
                <w:rFonts w:ascii="Tahoma" w:hAnsi="Tahoma" w:cs="Tahoma"/>
              </w:rPr>
            </w:pPr>
            <w:r>
              <w:rPr>
                <w:rFonts w:ascii="Tahoma" w:hAnsi="Tahoma" w:cs="Tahoma"/>
              </w:rPr>
              <w:t>42</w:t>
            </w:r>
          </w:p>
        </w:tc>
        <w:tc>
          <w:tcPr>
            <w:tcW w:w="914" w:type="dxa"/>
          </w:tcPr>
          <w:p w:rsidR="00732C4E" w:rsidRDefault="00732C4E" w:rsidP="00350154">
            <w:pPr>
              <w:rPr>
                <w:rFonts w:ascii="Tahoma" w:hAnsi="Tahoma" w:cs="Tahoma"/>
              </w:rPr>
            </w:pPr>
            <w:r>
              <w:rPr>
                <w:rFonts w:ascii="Tahoma" w:hAnsi="Tahoma" w:cs="Tahoma"/>
              </w:rPr>
              <w:t>49</w:t>
            </w:r>
          </w:p>
        </w:tc>
        <w:tc>
          <w:tcPr>
            <w:tcW w:w="914" w:type="dxa"/>
          </w:tcPr>
          <w:p w:rsidR="00732C4E" w:rsidRDefault="00732C4E" w:rsidP="00350154">
            <w:pPr>
              <w:rPr>
                <w:rFonts w:ascii="Tahoma" w:hAnsi="Tahoma" w:cs="Tahoma"/>
              </w:rPr>
            </w:pPr>
            <w:r>
              <w:rPr>
                <w:rFonts w:ascii="Tahoma" w:hAnsi="Tahoma" w:cs="Tahoma"/>
              </w:rPr>
              <w:t>49</w:t>
            </w:r>
          </w:p>
        </w:tc>
      </w:tr>
    </w:tbl>
    <w:p w:rsidR="00DB3F30" w:rsidRDefault="00DB3F30" w:rsidP="00DB3F30">
      <w:pPr>
        <w:rPr>
          <w:rFonts w:ascii="Tahoma" w:hAnsi="Tahoma" w:cs="Tahoma"/>
        </w:rPr>
      </w:pPr>
    </w:p>
    <w:p w:rsidR="00DB3F30" w:rsidRDefault="00DB3F30" w:rsidP="00DB3F30">
      <w:pPr>
        <w:pStyle w:val="ListParagraph"/>
        <w:numPr>
          <w:ilvl w:val="0"/>
          <w:numId w:val="1"/>
        </w:numPr>
        <w:rPr>
          <w:rFonts w:ascii="Tahoma" w:hAnsi="Tahoma" w:cs="Tahoma"/>
        </w:rPr>
      </w:pPr>
      <w:r w:rsidRPr="00DB3F30">
        <w:rPr>
          <w:rFonts w:ascii="Tahoma" w:hAnsi="Tahoma" w:cs="Tahoma"/>
        </w:rPr>
        <w:t>Find the Model</w:t>
      </w:r>
      <w:r w:rsidR="00C53B02">
        <w:rPr>
          <w:rFonts w:ascii="Tahoma" w:hAnsi="Tahoma" w:cs="Tahoma"/>
        </w:rPr>
        <w:t xml:space="preserve"> (P</w:t>
      </w:r>
      <w:r w:rsidR="00732C4E">
        <w:rPr>
          <w:rFonts w:ascii="Tahoma" w:hAnsi="Tahoma" w:cs="Tahoma"/>
        </w:rPr>
        <w:t xml:space="preserve">. </w:t>
      </w:r>
      <w:proofErr w:type="spellStart"/>
      <w:r w:rsidR="00732C4E">
        <w:rPr>
          <w:rFonts w:ascii="Tahoma" w:hAnsi="Tahoma" w:cs="Tahoma"/>
        </w:rPr>
        <w:t>aurelia</w:t>
      </w:r>
      <w:proofErr w:type="spellEnd"/>
      <w:r w:rsidR="00C53B02">
        <w:rPr>
          <w:rFonts w:ascii="Tahoma" w:hAnsi="Tahoma" w:cs="Tahoma"/>
        </w:rPr>
        <w:t>)</w:t>
      </w:r>
    </w:p>
    <w:p w:rsidR="00DB3F30" w:rsidRDefault="00DB3F30" w:rsidP="00DB3F30">
      <w:pPr>
        <w:pStyle w:val="ListParagraph"/>
        <w:numPr>
          <w:ilvl w:val="1"/>
          <w:numId w:val="1"/>
        </w:numPr>
        <w:rPr>
          <w:rFonts w:ascii="Tahoma" w:hAnsi="Tahoma" w:cs="Tahoma"/>
        </w:rPr>
      </w:pPr>
      <w:r w:rsidRPr="00DB3F30">
        <w:rPr>
          <w:rFonts w:ascii="Tahoma" w:hAnsi="Tahoma" w:cs="Tahoma"/>
        </w:rPr>
        <w:t>Set up a scatter plot using TI</w:t>
      </w:r>
      <w:r>
        <w:rPr>
          <w:rFonts w:ascii="Tahoma" w:hAnsi="Tahoma" w:cs="Tahoma"/>
        </w:rPr>
        <w:t xml:space="preserve">ME for </w:t>
      </w:r>
      <w:proofErr w:type="spellStart"/>
      <w:r>
        <w:rPr>
          <w:rFonts w:ascii="Tahoma" w:hAnsi="Tahoma" w:cs="Tahoma"/>
        </w:rPr>
        <w:t>Xlist</w:t>
      </w:r>
      <w:proofErr w:type="spellEnd"/>
      <w:r>
        <w:rPr>
          <w:rFonts w:ascii="Tahoma" w:hAnsi="Tahoma" w:cs="Tahoma"/>
        </w:rPr>
        <w:t xml:space="preserve"> and PARA for </w:t>
      </w:r>
      <w:proofErr w:type="spellStart"/>
      <w:r>
        <w:rPr>
          <w:rFonts w:ascii="Tahoma" w:hAnsi="Tahoma" w:cs="Tahoma"/>
        </w:rPr>
        <w:t>Ylist</w:t>
      </w:r>
      <w:proofErr w:type="spellEnd"/>
      <w:r>
        <w:rPr>
          <w:rFonts w:ascii="Tahoma" w:hAnsi="Tahoma" w:cs="Tahoma"/>
        </w:rPr>
        <w:t xml:space="preserve"> under STAT PLOT.</w:t>
      </w:r>
    </w:p>
    <w:p w:rsidR="00DB3F30" w:rsidRDefault="00DB3F30" w:rsidP="00DB3F30">
      <w:pPr>
        <w:pStyle w:val="ListParagraph"/>
        <w:numPr>
          <w:ilvl w:val="1"/>
          <w:numId w:val="1"/>
        </w:numPr>
        <w:rPr>
          <w:rFonts w:ascii="Tahoma" w:hAnsi="Tahoma" w:cs="Tahoma"/>
        </w:rPr>
      </w:pPr>
      <w:r>
        <w:rPr>
          <w:rFonts w:ascii="Tahoma" w:hAnsi="Tahoma" w:cs="Tahoma"/>
        </w:rPr>
        <w:t>Set the WINDOW with appropriate minimums and maximums. (beyond actual values)</w:t>
      </w:r>
    </w:p>
    <w:p w:rsidR="00DB3F30" w:rsidRDefault="00DB3F30" w:rsidP="00DB3F30">
      <w:pPr>
        <w:pStyle w:val="ListParagraph"/>
        <w:numPr>
          <w:ilvl w:val="1"/>
          <w:numId w:val="1"/>
        </w:numPr>
        <w:rPr>
          <w:rFonts w:ascii="Tahoma" w:hAnsi="Tahoma" w:cs="Tahoma"/>
        </w:rPr>
      </w:pPr>
      <w:r>
        <w:rPr>
          <w:rFonts w:ascii="Tahoma" w:hAnsi="Tahoma" w:cs="Tahoma"/>
        </w:rPr>
        <w:t>GRAPH</w:t>
      </w:r>
    </w:p>
    <w:p w:rsidR="00DB3F30" w:rsidRDefault="00F059C5" w:rsidP="00DB3F30">
      <w:pPr>
        <w:pStyle w:val="ListParagraph"/>
        <w:numPr>
          <w:ilvl w:val="1"/>
          <w:numId w:val="1"/>
        </w:numPr>
        <w:rPr>
          <w:rFonts w:ascii="Tahoma" w:hAnsi="Tahoma" w:cs="Tahoma"/>
        </w:rPr>
      </w:pPr>
      <w:r>
        <w:rPr>
          <w:rFonts w:ascii="Tahoma" w:hAnsi="Tahoma" w:cs="Tahoma"/>
        </w:rPr>
        <w:t xml:space="preserve">GO to STAT, Calc, </w:t>
      </w:r>
      <w:proofErr w:type="spellStart"/>
      <w:proofErr w:type="gramStart"/>
      <w:r>
        <w:rPr>
          <w:rFonts w:ascii="Tahoma" w:hAnsi="Tahoma" w:cs="Tahoma"/>
        </w:rPr>
        <w:t>ExpReg</w:t>
      </w:r>
      <w:proofErr w:type="spellEnd"/>
      <w:proofErr w:type="gramEnd"/>
      <w:r>
        <w:rPr>
          <w:rFonts w:ascii="Tahoma" w:hAnsi="Tahoma" w:cs="Tahoma"/>
        </w:rPr>
        <w:t xml:space="preserve"> to find regression equation. Store equation in Y1. (VARS, y-</w:t>
      </w:r>
      <w:proofErr w:type="spellStart"/>
      <w:r>
        <w:rPr>
          <w:rFonts w:ascii="Tahoma" w:hAnsi="Tahoma" w:cs="Tahoma"/>
        </w:rPr>
        <w:t>vars</w:t>
      </w:r>
      <w:proofErr w:type="spellEnd"/>
      <w:r>
        <w:rPr>
          <w:rFonts w:ascii="Tahoma" w:hAnsi="Tahoma" w:cs="Tahoma"/>
        </w:rPr>
        <w:t>, Y1)</w:t>
      </w:r>
    </w:p>
    <w:p w:rsidR="00F059C5" w:rsidRDefault="00F059C5" w:rsidP="00DB3F30">
      <w:pPr>
        <w:pStyle w:val="ListParagraph"/>
        <w:numPr>
          <w:ilvl w:val="1"/>
          <w:numId w:val="1"/>
        </w:numPr>
        <w:rPr>
          <w:rFonts w:ascii="Tahoma" w:hAnsi="Tahoma" w:cs="Tahoma"/>
        </w:rPr>
      </w:pPr>
      <w:r>
        <w:rPr>
          <w:rFonts w:ascii="Tahoma" w:hAnsi="Tahoma" w:cs="Tahoma"/>
        </w:rPr>
        <w:t>Go to catalog and turn on Diagnostics to determine strength of fit.</w:t>
      </w:r>
    </w:p>
    <w:p w:rsidR="00B16F58" w:rsidRDefault="00B16F58" w:rsidP="00F059C5">
      <w:pPr>
        <w:ind w:left="720"/>
        <w:rPr>
          <w:rFonts w:ascii="Tahoma" w:hAnsi="Tahoma" w:cs="Tahoma"/>
        </w:rPr>
      </w:pPr>
    </w:p>
    <w:p w:rsidR="00F059C5" w:rsidRDefault="00F059C5" w:rsidP="00F059C5">
      <w:pPr>
        <w:ind w:left="720"/>
        <w:rPr>
          <w:rFonts w:ascii="Tahoma" w:hAnsi="Tahoma" w:cs="Tahoma"/>
        </w:rPr>
      </w:pPr>
      <w:r>
        <w:rPr>
          <w:rFonts w:ascii="Tahoma" w:hAnsi="Tahoma" w:cs="Tahoma"/>
        </w:rPr>
        <w:t>Record model: ______________________________</w:t>
      </w:r>
    </w:p>
    <w:p w:rsidR="00B16F58" w:rsidRDefault="00B16F58" w:rsidP="00F059C5">
      <w:pPr>
        <w:ind w:left="720"/>
        <w:rPr>
          <w:rFonts w:ascii="Tahoma" w:hAnsi="Tahoma" w:cs="Tahoma"/>
        </w:rPr>
      </w:pPr>
    </w:p>
    <w:p w:rsidR="00F059C5" w:rsidRDefault="00F059C5" w:rsidP="00F059C5">
      <w:pPr>
        <w:pStyle w:val="ListParagraph"/>
        <w:numPr>
          <w:ilvl w:val="0"/>
          <w:numId w:val="1"/>
        </w:numPr>
        <w:rPr>
          <w:rFonts w:ascii="Tahoma" w:hAnsi="Tahoma" w:cs="Tahoma"/>
        </w:rPr>
      </w:pPr>
      <w:r>
        <w:rPr>
          <w:rFonts w:ascii="Tahoma" w:hAnsi="Tahoma" w:cs="Tahoma"/>
        </w:rPr>
        <w:t>Make Predictions</w:t>
      </w:r>
    </w:p>
    <w:p w:rsidR="00F059C5" w:rsidRDefault="00F059C5" w:rsidP="00F059C5">
      <w:pPr>
        <w:pStyle w:val="ListParagraph"/>
        <w:numPr>
          <w:ilvl w:val="1"/>
          <w:numId w:val="1"/>
        </w:numPr>
        <w:rPr>
          <w:rFonts w:ascii="Tahoma" w:hAnsi="Tahoma" w:cs="Tahoma"/>
        </w:rPr>
      </w:pPr>
      <w:r>
        <w:rPr>
          <w:rFonts w:ascii="Tahoma" w:hAnsi="Tahoma" w:cs="Tahoma"/>
        </w:rPr>
        <w:t>How many paramecia were present at the beginning of the experiment?</w:t>
      </w:r>
    </w:p>
    <w:p w:rsidR="00B16F58" w:rsidRDefault="00B16F58" w:rsidP="00B16F58">
      <w:pPr>
        <w:pStyle w:val="ListParagraph"/>
        <w:ind w:left="1440"/>
        <w:rPr>
          <w:rFonts w:ascii="Tahoma" w:hAnsi="Tahoma" w:cs="Tahoma"/>
        </w:rPr>
      </w:pPr>
    </w:p>
    <w:p w:rsidR="00F059C5" w:rsidRDefault="00F059C5" w:rsidP="00F059C5">
      <w:pPr>
        <w:pStyle w:val="ListParagraph"/>
        <w:numPr>
          <w:ilvl w:val="1"/>
          <w:numId w:val="1"/>
        </w:numPr>
        <w:rPr>
          <w:rFonts w:ascii="Tahoma" w:hAnsi="Tahoma" w:cs="Tahoma"/>
        </w:rPr>
      </w:pPr>
      <w:r>
        <w:rPr>
          <w:rFonts w:ascii="Tahoma" w:hAnsi="Tahoma" w:cs="Tahoma"/>
        </w:rPr>
        <w:t>What is the growth factor?</w:t>
      </w:r>
    </w:p>
    <w:p w:rsidR="00B16F58" w:rsidRPr="00B16F58" w:rsidRDefault="00B16F58" w:rsidP="00B16F58">
      <w:pPr>
        <w:pStyle w:val="ListParagraph"/>
        <w:rPr>
          <w:rFonts w:ascii="Tahoma" w:hAnsi="Tahoma" w:cs="Tahoma"/>
        </w:rPr>
      </w:pPr>
    </w:p>
    <w:p w:rsidR="00B16F58" w:rsidRPr="00732C4E" w:rsidRDefault="00F059C5" w:rsidP="00B16F58">
      <w:pPr>
        <w:pStyle w:val="ListParagraph"/>
        <w:numPr>
          <w:ilvl w:val="1"/>
          <w:numId w:val="1"/>
        </w:numPr>
        <w:rPr>
          <w:rFonts w:ascii="Tahoma" w:hAnsi="Tahoma" w:cs="Tahoma"/>
        </w:rPr>
      </w:pPr>
      <w:r w:rsidRPr="00732C4E">
        <w:rPr>
          <w:rFonts w:ascii="Tahoma" w:hAnsi="Tahoma" w:cs="Tahoma"/>
        </w:rPr>
        <w:t>Estimate the doubling time.</w:t>
      </w:r>
    </w:p>
    <w:p w:rsidR="00B16F58" w:rsidRPr="00732C4E" w:rsidRDefault="00B16F58" w:rsidP="00B16F58">
      <w:pPr>
        <w:pStyle w:val="ListParagraph"/>
        <w:rPr>
          <w:rFonts w:ascii="Tahoma" w:hAnsi="Tahoma" w:cs="Tahoma"/>
        </w:rPr>
      </w:pPr>
    </w:p>
    <w:p w:rsidR="00B16F58" w:rsidRPr="00732C4E" w:rsidRDefault="00CB09D2" w:rsidP="00B16F58">
      <w:pPr>
        <w:pStyle w:val="ListParagraph"/>
        <w:numPr>
          <w:ilvl w:val="1"/>
          <w:numId w:val="1"/>
        </w:numPr>
        <w:rPr>
          <w:rFonts w:ascii="Tahoma" w:hAnsi="Tahoma" w:cs="Tahoma"/>
        </w:rPr>
      </w:pPr>
      <w:r w:rsidRPr="00732C4E">
        <w:rPr>
          <w:rFonts w:ascii="Tahoma" w:hAnsi="Tahoma" w:cs="Tahoma"/>
        </w:rPr>
        <w:t xml:space="preserve">How many paramecium will there be in </w:t>
      </w:r>
      <w:r w:rsidR="00732C4E" w:rsidRPr="00732C4E">
        <w:rPr>
          <w:rFonts w:ascii="Tahoma" w:hAnsi="Tahoma" w:cs="Tahoma"/>
        </w:rPr>
        <w:t>15 d</w:t>
      </w:r>
      <w:r w:rsidRPr="00732C4E">
        <w:rPr>
          <w:rFonts w:ascii="Tahoma" w:hAnsi="Tahoma" w:cs="Tahoma"/>
        </w:rPr>
        <w:t>ays?</w:t>
      </w:r>
    </w:p>
    <w:p w:rsidR="00B16F58" w:rsidRPr="00732C4E" w:rsidRDefault="00B16F58" w:rsidP="00B16F58">
      <w:pPr>
        <w:pStyle w:val="ListParagraph"/>
        <w:rPr>
          <w:rFonts w:ascii="Tahoma" w:hAnsi="Tahoma" w:cs="Tahoma"/>
        </w:rPr>
      </w:pPr>
    </w:p>
    <w:p w:rsidR="00CB09D2" w:rsidRPr="00732C4E" w:rsidRDefault="00CB09D2" w:rsidP="00CB09D2">
      <w:pPr>
        <w:pStyle w:val="ListParagraph"/>
        <w:numPr>
          <w:ilvl w:val="1"/>
          <w:numId w:val="1"/>
        </w:numPr>
        <w:rPr>
          <w:rFonts w:ascii="Tahoma" w:hAnsi="Tahoma" w:cs="Tahoma"/>
        </w:rPr>
      </w:pPr>
      <w:r w:rsidRPr="00732C4E">
        <w:rPr>
          <w:rFonts w:ascii="Tahoma" w:hAnsi="Tahoma" w:cs="Tahoma"/>
        </w:rPr>
        <w:t xml:space="preserve">If the paramecium continues to grow, when how long will it take to reach </w:t>
      </w:r>
      <w:r w:rsidR="00732C4E" w:rsidRPr="00732C4E">
        <w:rPr>
          <w:rFonts w:ascii="Tahoma" w:hAnsi="Tahoma" w:cs="Tahoma"/>
        </w:rPr>
        <w:t>150</w:t>
      </w:r>
    </w:p>
    <w:p w:rsidR="00F059C5" w:rsidRPr="00732C4E" w:rsidRDefault="00F059C5" w:rsidP="00B16F58">
      <w:pPr>
        <w:pStyle w:val="ListParagraph"/>
        <w:ind w:left="1440"/>
        <w:rPr>
          <w:rFonts w:ascii="Tahoma" w:hAnsi="Tahoma" w:cs="Tahoma"/>
        </w:rPr>
      </w:pPr>
    </w:p>
    <w:p w:rsidR="00B16F58" w:rsidRDefault="00B16F58">
      <w:pPr>
        <w:rPr>
          <w:rFonts w:ascii="Tahoma" w:hAnsi="Tahoma" w:cs="Tahoma"/>
        </w:rPr>
      </w:pPr>
      <w:r>
        <w:rPr>
          <w:rFonts w:ascii="Tahoma" w:hAnsi="Tahoma" w:cs="Tahoma"/>
        </w:rPr>
        <w:br w:type="page"/>
      </w:r>
    </w:p>
    <w:p w:rsidR="00C53B02" w:rsidRPr="00B16F58" w:rsidRDefault="00C53B02" w:rsidP="00B16F58">
      <w:pPr>
        <w:pStyle w:val="ListParagraph"/>
        <w:numPr>
          <w:ilvl w:val="0"/>
          <w:numId w:val="1"/>
        </w:numPr>
        <w:rPr>
          <w:rFonts w:ascii="Tahoma" w:hAnsi="Tahoma" w:cs="Tahoma"/>
        </w:rPr>
      </w:pPr>
      <w:r w:rsidRPr="00B16F58">
        <w:rPr>
          <w:rFonts w:ascii="Tahoma" w:hAnsi="Tahoma" w:cs="Tahoma"/>
        </w:rPr>
        <w:lastRenderedPageBreak/>
        <w:t xml:space="preserve">Enter additional data </w:t>
      </w:r>
    </w:p>
    <w:p w:rsidR="00C53B02" w:rsidRDefault="00C53B02" w:rsidP="00C53B02">
      <w:pPr>
        <w:pStyle w:val="ListParagraph"/>
        <w:numPr>
          <w:ilvl w:val="1"/>
          <w:numId w:val="1"/>
        </w:numPr>
        <w:rPr>
          <w:rFonts w:ascii="Tahoma" w:hAnsi="Tahoma" w:cs="Tahoma"/>
        </w:rPr>
      </w:pPr>
      <w:r>
        <w:rPr>
          <w:rFonts w:ascii="Tahoma" w:hAnsi="Tahoma" w:cs="Tahoma"/>
        </w:rPr>
        <w:t>STAT, edit</w:t>
      </w:r>
    </w:p>
    <w:p w:rsidR="00C53B02" w:rsidRDefault="00C53B02" w:rsidP="00C53B02">
      <w:pPr>
        <w:pStyle w:val="ListParagraph"/>
        <w:numPr>
          <w:ilvl w:val="1"/>
          <w:numId w:val="1"/>
        </w:numPr>
        <w:rPr>
          <w:rFonts w:ascii="Tahoma" w:hAnsi="Tahoma" w:cs="Tahoma"/>
        </w:rPr>
      </w:pPr>
      <w:r>
        <w:rPr>
          <w:rFonts w:ascii="Tahoma" w:hAnsi="Tahoma" w:cs="Tahoma"/>
        </w:rPr>
        <w:t xml:space="preserve">Name new list </w:t>
      </w:r>
      <w:proofErr w:type="spellStart"/>
      <w:r w:rsidR="00732C4E">
        <w:rPr>
          <w:rFonts w:ascii="Tahoma" w:hAnsi="Tahoma" w:cs="Tahoma"/>
        </w:rPr>
        <w:t>COrg</w:t>
      </w:r>
      <w:proofErr w:type="spellEnd"/>
    </w:p>
    <w:tbl>
      <w:tblPr>
        <w:tblStyle w:val="TableGrid"/>
        <w:tblpPr w:leftFromText="180" w:rightFromText="180" w:vertAnchor="text" w:horzAnchor="page" w:tblpX="1333" w:tblpY="375"/>
        <w:tblW w:w="0" w:type="auto"/>
        <w:tblLook w:val="04A0"/>
      </w:tblPr>
      <w:tblGrid>
        <w:gridCol w:w="1872"/>
        <w:gridCol w:w="916"/>
        <w:gridCol w:w="916"/>
        <w:gridCol w:w="914"/>
        <w:gridCol w:w="914"/>
        <w:gridCol w:w="914"/>
        <w:gridCol w:w="914"/>
      </w:tblGrid>
      <w:tr w:rsidR="00732C4E" w:rsidRPr="00732C4E" w:rsidTr="00732C4E">
        <w:tc>
          <w:tcPr>
            <w:tcW w:w="1872" w:type="dxa"/>
          </w:tcPr>
          <w:p w:rsidR="00732C4E" w:rsidRDefault="00732C4E" w:rsidP="00732C4E">
            <w:pPr>
              <w:rPr>
                <w:rFonts w:ascii="Tahoma" w:hAnsi="Tahoma" w:cs="Tahoma"/>
              </w:rPr>
            </w:pPr>
            <w:r>
              <w:rPr>
                <w:rFonts w:ascii="Tahoma" w:hAnsi="Tahoma" w:cs="Tahoma"/>
              </w:rPr>
              <w:t>Time</w:t>
            </w:r>
          </w:p>
        </w:tc>
        <w:tc>
          <w:tcPr>
            <w:tcW w:w="916" w:type="dxa"/>
          </w:tcPr>
          <w:p w:rsidR="00732C4E" w:rsidRDefault="00732C4E" w:rsidP="00732C4E">
            <w:pPr>
              <w:rPr>
                <w:rFonts w:ascii="Tahoma" w:hAnsi="Tahoma" w:cs="Tahoma"/>
              </w:rPr>
            </w:pPr>
            <w:r>
              <w:rPr>
                <w:rFonts w:ascii="Tahoma" w:hAnsi="Tahoma" w:cs="Tahoma"/>
              </w:rPr>
              <w:t>0</w:t>
            </w:r>
          </w:p>
        </w:tc>
        <w:tc>
          <w:tcPr>
            <w:tcW w:w="916" w:type="dxa"/>
          </w:tcPr>
          <w:p w:rsidR="00732C4E" w:rsidRDefault="00732C4E" w:rsidP="00732C4E">
            <w:pPr>
              <w:rPr>
                <w:rFonts w:ascii="Tahoma" w:hAnsi="Tahoma" w:cs="Tahoma"/>
              </w:rPr>
            </w:pPr>
            <w:r>
              <w:rPr>
                <w:rFonts w:ascii="Tahoma" w:hAnsi="Tahoma" w:cs="Tahoma"/>
              </w:rPr>
              <w:t>2</w:t>
            </w:r>
          </w:p>
        </w:tc>
        <w:tc>
          <w:tcPr>
            <w:tcW w:w="914" w:type="dxa"/>
          </w:tcPr>
          <w:p w:rsidR="00732C4E" w:rsidRDefault="00732C4E" w:rsidP="00732C4E">
            <w:pPr>
              <w:rPr>
                <w:rFonts w:ascii="Tahoma" w:hAnsi="Tahoma" w:cs="Tahoma"/>
              </w:rPr>
            </w:pPr>
            <w:r>
              <w:rPr>
                <w:rFonts w:ascii="Tahoma" w:hAnsi="Tahoma" w:cs="Tahoma"/>
              </w:rPr>
              <w:t>4</w:t>
            </w:r>
          </w:p>
        </w:tc>
        <w:tc>
          <w:tcPr>
            <w:tcW w:w="914" w:type="dxa"/>
          </w:tcPr>
          <w:p w:rsidR="00732C4E" w:rsidRDefault="00732C4E" w:rsidP="00732C4E">
            <w:pPr>
              <w:rPr>
                <w:rFonts w:ascii="Tahoma" w:hAnsi="Tahoma" w:cs="Tahoma"/>
              </w:rPr>
            </w:pPr>
            <w:r>
              <w:rPr>
                <w:rFonts w:ascii="Tahoma" w:hAnsi="Tahoma" w:cs="Tahoma"/>
              </w:rPr>
              <w:t>6</w:t>
            </w:r>
          </w:p>
        </w:tc>
        <w:tc>
          <w:tcPr>
            <w:tcW w:w="914" w:type="dxa"/>
          </w:tcPr>
          <w:p w:rsidR="00732C4E" w:rsidRDefault="00732C4E" w:rsidP="00732C4E">
            <w:pPr>
              <w:rPr>
                <w:rFonts w:ascii="Tahoma" w:hAnsi="Tahoma" w:cs="Tahoma"/>
              </w:rPr>
            </w:pPr>
            <w:r>
              <w:rPr>
                <w:rFonts w:ascii="Tahoma" w:hAnsi="Tahoma" w:cs="Tahoma"/>
              </w:rPr>
              <w:t>8</w:t>
            </w:r>
          </w:p>
        </w:tc>
        <w:tc>
          <w:tcPr>
            <w:tcW w:w="914" w:type="dxa"/>
          </w:tcPr>
          <w:p w:rsidR="00732C4E" w:rsidRDefault="00732C4E" w:rsidP="00732C4E">
            <w:pPr>
              <w:rPr>
                <w:rFonts w:ascii="Tahoma" w:hAnsi="Tahoma" w:cs="Tahoma"/>
              </w:rPr>
            </w:pPr>
            <w:r>
              <w:rPr>
                <w:rFonts w:ascii="Tahoma" w:hAnsi="Tahoma" w:cs="Tahoma"/>
              </w:rPr>
              <w:t>10</w:t>
            </w:r>
          </w:p>
        </w:tc>
      </w:tr>
      <w:tr w:rsidR="00732C4E" w:rsidRPr="00732C4E" w:rsidTr="00732C4E">
        <w:tc>
          <w:tcPr>
            <w:tcW w:w="1872" w:type="dxa"/>
          </w:tcPr>
          <w:p w:rsidR="00732C4E" w:rsidRPr="00732C4E" w:rsidRDefault="00732C4E" w:rsidP="00732C4E">
            <w:pPr>
              <w:rPr>
                <w:rFonts w:ascii="Tahoma" w:hAnsi="Tahoma" w:cs="Tahoma"/>
              </w:rPr>
            </w:pPr>
            <w:r>
              <w:rPr>
                <w:rFonts w:ascii="Tahoma" w:hAnsi="Tahoma" w:cs="Tahoma"/>
              </w:rPr>
              <w:t>C. Organisms</w:t>
            </w:r>
          </w:p>
        </w:tc>
        <w:tc>
          <w:tcPr>
            <w:tcW w:w="916" w:type="dxa"/>
          </w:tcPr>
          <w:p w:rsidR="00732C4E" w:rsidRDefault="00732C4E" w:rsidP="00732C4E">
            <w:pPr>
              <w:rPr>
                <w:rFonts w:ascii="Tahoma" w:hAnsi="Tahoma" w:cs="Tahoma"/>
              </w:rPr>
            </w:pPr>
            <w:r>
              <w:rPr>
                <w:rFonts w:ascii="Tahoma" w:hAnsi="Tahoma" w:cs="Tahoma"/>
              </w:rPr>
              <w:t>1</w:t>
            </w:r>
          </w:p>
        </w:tc>
        <w:tc>
          <w:tcPr>
            <w:tcW w:w="916" w:type="dxa"/>
          </w:tcPr>
          <w:p w:rsidR="00732C4E" w:rsidRDefault="00732C4E" w:rsidP="00732C4E">
            <w:pPr>
              <w:rPr>
                <w:rFonts w:ascii="Tahoma" w:hAnsi="Tahoma" w:cs="Tahoma"/>
              </w:rPr>
            </w:pPr>
            <w:r>
              <w:rPr>
                <w:rFonts w:ascii="Tahoma" w:hAnsi="Tahoma" w:cs="Tahoma"/>
              </w:rPr>
              <w:t>5</w:t>
            </w:r>
          </w:p>
        </w:tc>
        <w:tc>
          <w:tcPr>
            <w:tcW w:w="914" w:type="dxa"/>
          </w:tcPr>
          <w:p w:rsidR="00732C4E" w:rsidRDefault="00732C4E" w:rsidP="00732C4E">
            <w:pPr>
              <w:rPr>
                <w:rFonts w:ascii="Tahoma" w:hAnsi="Tahoma" w:cs="Tahoma"/>
              </w:rPr>
            </w:pPr>
            <w:r>
              <w:rPr>
                <w:rFonts w:ascii="Tahoma" w:hAnsi="Tahoma" w:cs="Tahoma"/>
              </w:rPr>
              <w:t>14</w:t>
            </w:r>
          </w:p>
        </w:tc>
        <w:tc>
          <w:tcPr>
            <w:tcW w:w="914" w:type="dxa"/>
          </w:tcPr>
          <w:p w:rsidR="00732C4E" w:rsidRDefault="00732C4E" w:rsidP="00732C4E">
            <w:pPr>
              <w:rPr>
                <w:rFonts w:ascii="Tahoma" w:hAnsi="Tahoma" w:cs="Tahoma"/>
              </w:rPr>
            </w:pPr>
            <w:r>
              <w:rPr>
                <w:rFonts w:ascii="Tahoma" w:hAnsi="Tahoma" w:cs="Tahoma"/>
              </w:rPr>
              <w:t>25</w:t>
            </w:r>
          </w:p>
        </w:tc>
        <w:tc>
          <w:tcPr>
            <w:tcW w:w="914" w:type="dxa"/>
          </w:tcPr>
          <w:p w:rsidR="00732C4E" w:rsidRDefault="00732C4E" w:rsidP="00732C4E">
            <w:pPr>
              <w:rPr>
                <w:rFonts w:ascii="Tahoma" w:hAnsi="Tahoma" w:cs="Tahoma"/>
              </w:rPr>
            </w:pPr>
            <w:r>
              <w:rPr>
                <w:rFonts w:ascii="Tahoma" w:hAnsi="Tahoma" w:cs="Tahoma"/>
              </w:rPr>
              <w:t>30</w:t>
            </w:r>
          </w:p>
        </w:tc>
        <w:tc>
          <w:tcPr>
            <w:tcW w:w="914" w:type="dxa"/>
          </w:tcPr>
          <w:p w:rsidR="00732C4E" w:rsidRDefault="00732C4E" w:rsidP="00732C4E">
            <w:pPr>
              <w:rPr>
                <w:rFonts w:ascii="Tahoma" w:hAnsi="Tahoma" w:cs="Tahoma"/>
              </w:rPr>
            </w:pPr>
            <w:r>
              <w:rPr>
                <w:rFonts w:ascii="Tahoma" w:hAnsi="Tahoma" w:cs="Tahoma"/>
              </w:rPr>
              <w:t>30</w:t>
            </w:r>
          </w:p>
        </w:tc>
      </w:tr>
    </w:tbl>
    <w:p w:rsidR="00C53B02" w:rsidRDefault="00C53B02" w:rsidP="00C53B02">
      <w:pPr>
        <w:pStyle w:val="ListParagraph"/>
        <w:numPr>
          <w:ilvl w:val="1"/>
          <w:numId w:val="1"/>
        </w:numPr>
        <w:rPr>
          <w:rFonts w:ascii="Tahoma" w:hAnsi="Tahoma" w:cs="Tahoma"/>
        </w:rPr>
      </w:pPr>
      <w:r>
        <w:rPr>
          <w:rFonts w:ascii="Tahoma" w:hAnsi="Tahoma" w:cs="Tahoma"/>
        </w:rPr>
        <w:t>Enter data into new list</w:t>
      </w:r>
    </w:p>
    <w:p w:rsidR="00732C4E" w:rsidRDefault="00732C4E" w:rsidP="00732C4E">
      <w:pPr>
        <w:pStyle w:val="ListParagraph"/>
        <w:ind w:left="1080"/>
        <w:rPr>
          <w:rFonts w:ascii="Tahoma" w:hAnsi="Tahoma" w:cs="Tahoma"/>
        </w:rPr>
      </w:pPr>
    </w:p>
    <w:p w:rsidR="00732C4E" w:rsidRDefault="00732C4E" w:rsidP="00732C4E">
      <w:pPr>
        <w:pStyle w:val="ListParagraph"/>
        <w:ind w:left="1080"/>
        <w:rPr>
          <w:rFonts w:ascii="Tahoma" w:hAnsi="Tahoma" w:cs="Tahoma"/>
        </w:rPr>
      </w:pPr>
    </w:p>
    <w:p w:rsidR="00732C4E" w:rsidRDefault="00732C4E" w:rsidP="00732C4E">
      <w:pPr>
        <w:pStyle w:val="ListParagraph"/>
        <w:ind w:left="1080"/>
        <w:rPr>
          <w:rFonts w:ascii="Tahoma" w:hAnsi="Tahoma" w:cs="Tahoma"/>
        </w:rPr>
      </w:pPr>
    </w:p>
    <w:p w:rsidR="00732C4E" w:rsidRDefault="00732C4E" w:rsidP="00732C4E">
      <w:pPr>
        <w:pStyle w:val="ListParagraph"/>
        <w:ind w:left="1080"/>
        <w:rPr>
          <w:rFonts w:ascii="Tahoma" w:hAnsi="Tahoma" w:cs="Tahoma"/>
        </w:rPr>
      </w:pPr>
    </w:p>
    <w:p w:rsidR="00C53B02" w:rsidRDefault="00732C4E" w:rsidP="00C53B02">
      <w:pPr>
        <w:pStyle w:val="ListParagraph"/>
        <w:numPr>
          <w:ilvl w:val="0"/>
          <w:numId w:val="1"/>
        </w:numPr>
        <w:rPr>
          <w:rFonts w:ascii="Tahoma" w:hAnsi="Tahoma" w:cs="Tahoma"/>
        </w:rPr>
      </w:pPr>
      <w:r>
        <w:rPr>
          <w:rFonts w:ascii="Tahoma" w:hAnsi="Tahoma" w:cs="Tahoma"/>
        </w:rPr>
        <w:t xml:space="preserve">Find the Model (P. </w:t>
      </w:r>
      <w:proofErr w:type="spellStart"/>
      <w:r>
        <w:rPr>
          <w:rFonts w:ascii="Tahoma" w:hAnsi="Tahoma" w:cs="Tahoma"/>
        </w:rPr>
        <w:t>caudatum</w:t>
      </w:r>
      <w:proofErr w:type="spellEnd"/>
      <w:r w:rsidR="00C53B02">
        <w:rPr>
          <w:rFonts w:ascii="Tahoma" w:hAnsi="Tahoma" w:cs="Tahoma"/>
        </w:rPr>
        <w:t>)</w:t>
      </w:r>
    </w:p>
    <w:p w:rsidR="00B16F58" w:rsidRDefault="00B16F58" w:rsidP="00B16F58">
      <w:pPr>
        <w:pStyle w:val="ListParagraph"/>
        <w:numPr>
          <w:ilvl w:val="1"/>
          <w:numId w:val="1"/>
        </w:numPr>
        <w:rPr>
          <w:rFonts w:ascii="Tahoma" w:hAnsi="Tahoma" w:cs="Tahoma"/>
        </w:rPr>
      </w:pPr>
      <w:r>
        <w:rPr>
          <w:rFonts w:ascii="Tahoma" w:hAnsi="Tahoma" w:cs="Tahoma"/>
        </w:rPr>
        <w:t xml:space="preserve">Set up a scatter plot using TIME for </w:t>
      </w:r>
      <w:proofErr w:type="spellStart"/>
      <w:r>
        <w:rPr>
          <w:rFonts w:ascii="Tahoma" w:hAnsi="Tahoma" w:cs="Tahoma"/>
        </w:rPr>
        <w:t>Xlist</w:t>
      </w:r>
      <w:proofErr w:type="spellEnd"/>
      <w:r>
        <w:rPr>
          <w:rFonts w:ascii="Tahoma" w:hAnsi="Tahoma" w:cs="Tahoma"/>
        </w:rPr>
        <w:t xml:space="preserve"> and </w:t>
      </w:r>
      <w:proofErr w:type="spellStart"/>
      <w:r w:rsidR="00732C4E">
        <w:rPr>
          <w:rFonts w:ascii="Tahoma" w:hAnsi="Tahoma" w:cs="Tahoma"/>
        </w:rPr>
        <w:t>COrg</w:t>
      </w:r>
      <w:proofErr w:type="spellEnd"/>
      <w:r>
        <w:rPr>
          <w:rFonts w:ascii="Tahoma" w:hAnsi="Tahoma" w:cs="Tahoma"/>
        </w:rPr>
        <w:t xml:space="preserve"> for </w:t>
      </w:r>
      <w:proofErr w:type="spellStart"/>
      <w:r>
        <w:rPr>
          <w:rFonts w:ascii="Tahoma" w:hAnsi="Tahoma" w:cs="Tahoma"/>
        </w:rPr>
        <w:t>Ylist</w:t>
      </w:r>
      <w:proofErr w:type="spellEnd"/>
      <w:r>
        <w:rPr>
          <w:rFonts w:ascii="Tahoma" w:hAnsi="Tahoma" w:cs="Tahoma"/>
        </w:rPr>
        <w:t xml:space="preserve"> under STATPLOT.</w:t>
      </w:r>
    </w:p>
    <w:p w:rsidR="00B16F58" w:rsidRDefault="00B16F58" w:rsidP="00B16F58">
      <w:pPr>
        <w:pStyle w:val="ListParagraph"/>
        <w:numPr>
          <w:ilvl w:val="1"/>
          <w:numId w:val="1"/>
        </w:numPr>
        <w:rPr>
          <w:rFonts w:ascii="Tahoma" w:hAnsi="Tahoma" w:cs="Tahoma"/>
        </w:rPr>
      </w:pPr>
      <w:r>
        <w:rPr>
          <w:rFonts w:ascii="Tahoma" w:hAnsi="Tahoma" w:cs="Tahoma"/>
        </w:rPr>
        <w:t>Set the WINDOW with appropriate minimums and maximums. (beyond actual values)</w:t>
      </w:r>
    </w:p>
    <w:p w:rsidR="00B16F58" w:rsidRDefault="00B16F58" w:rsidP="00B16F58">
      <w:pPr>
        <w:pStyle w:val="ListParagraph"/>
        <w:numPr>
          <w:ilvl w:val="1"/>
          <w:numId w:val="1"/>
        </w:numPr>
        <w:rPr>
          <w:rFonts w:ascii="Tahoma" w:hAnsi="Tahoma" w:cs="Tahoma"/>
        </w:rPr>
      </w:pPr>
      <w:r>
        <w:rPr>
          <w:rFonts w:ascii="Tahoma" w:hAnsi="Tahoma" w:cs="Tahoma"/>
        </w:rPr>
        <w:t>Go to Y= and turn off Y1.</w:t>
      </w:r>
    </w:p>
    <w:p w:rsidR="00B16F58" w:rsidRDefault="00B16F58" w:rsidP="00B16F58">
      <w:pPr>
        <w:pStyle w:val="ListParagraph"/>
        <w:numPr>
          <w:ilvl w:val="1"/>
          <w:numId w:val="1"/>
        </w:numPr>
        <w:rPr>
          <w:rFonts w:ascii="Tahoma" w:hAnsi="Tahoma" w:cs="Tahoma"/>
        </w:rPr>
      </w:pPr>
      <w:r>
        <w:rPr>
          <w:rFonts w:ascii="Tahoma" w:hAnsi="Tahoma" w:cs="Tahoma"/>
        </w:rPr>
        <w:t>GRAPH</w:t>
      </w:r>
    </w:p>
    <w:p w:rsidR="00B16F58" w:rsidRDefault="00B16F58" w:rsidP="00B16F58">
      <w:pPr>
        <w:pStyle w:val="ListParagraph"/>
        <w:numPr>
          <w:ilvl w:val="1"/>
          <w:numId w:val="1"/>
        </w:numPr>
        <w:rPr>
          <w:rFonts w:ascii="Tahoma" w:hAnsi="Tahoma" w:cs="Tahoma"/>
        </w:rPr>
      </w:pPr>
      <w:r>
        <w:rPr>
          <w:rFonts w:ascii="Tahoma" w:hAnsi="Tahoma" w:cs="Tahoma"/>
        </w:rPr>
        <w:t xml:space="preserve">GO to STAT, Calc, </w:t>
      </w:r>
      <w:proofErr w:type="spellStart"/>
      <w:proofErr w:type="gramStart"/>
      <w:r>
        <w:rPr>
          <w:rFonts w:ascii="Tahoma" w:hAnsi="Tahoma" w:cs="Tahoma"/>
        </w:rPr>
        <w:t>ExpReg</w:t>
      </w:r>
      <w:proofErr w:type="spellEnd"/>
      <w:proofErr w:type="gramEnd"/>
      <w:r>
        <w:rPr>
          <w:rFonts w:ascii="Tahoma" w:hAnsi="Tahoma" w:cs="Tahoma"/>
        </w:rPr>
        <w:t xml:space="preserve"> to find regression equation. Store equation in Y2. (VARS, y-</w:t>
      </w:r>
      <w:proofErr w:type="spellStart"/>
      <w:r>
        <w:rPr>
          <w:rFonts w:ascii="Tahoma" w:hAnsi="Tahoma" w:cs="Tahoma"/>
        </w:rPr>
        <w:t>vars</w:t>
      </w:r>
      <w:proofErr w:type="spellEnd"/>
      <w:r>
        <w:rPr>
          <w:rFonts w:ascii="Tahoma" w:hAnsi="Tahoma" w:cs="Tahoma"/>
        </w:rPr>
        <w:t>, Y2)</w:t>
      </w:r>
    </w:p>
    <w:p w:rsidR="00B16F58" w:rsidRDefault="00B16F58" w:rsidP="00B16F58">
      <w:pPr>
        <w:ind w:firstLine="720"/>
        <w:rPr>
          <w:rFonts w:ascii="Tahoma" w:hAnsi="Tahoma" w:cs="Tahoma"/>
        </w:rPr>
      </w:pPr>
    </w:p>
    <w:p w:rsidR="00B16F58" w:rsidRDefault="00B16F58" w:rsidP="00B16F58">
      <w:pPr>
        <w:ind w:firstLine="720"/>
        <w:rPr>
          <w:rFonts w:ascii="Tahoma" w:hAnsi="Tahoma" w:cs="Tahoma"/>
        </w:rPr>
      </w:pPr>
      <w:r>
        <w:rPr>
          <w:rFonts w:ascii="Tahoma" w:hAnsi="Tahoma" w:cs="Tahoma"/>
        </w:rPr>
        <w:t>Record Model: ________________________________</w:t>
      </w:r>
    </w:p>
    <w:p w:rsidR="00B16F58" w:rsidRPr="00B16F58" w:rsidRDefault="00B16F58" w:rsidP="00B16F58">
      <w:pPr>
        <w:ind w:firstLine="720"/>
        <w:rPr>
          <w:rFonts w:ascii="Tahoma" w:hAnsi="Tahoma" w:cs="Tahoma"/>
        </w:rPr>
      </w:pPr>
    </w:p>
    <w:p w:rsidR="00B16F58" w:rsidRPr="00732C4E" w:rsidRDefault="00B16F58" w:rsidP="00B16F58">
      <w:pPr>
        <w:pStyle w:val="ListParagraph"/>
        <w:numPr>
          <w:ilvl w:val="0"/>
          <w:numId w:val="1"/>
        </w:numPr>
        <w:rPr>
          <w:rFonts w:ascii="Tahoma" w:hAnsi="Tahoma" w:cs="Tahoma"/>
        </w:rPr>
      </w:pPr>
      <w:r w:rsidRPr="00732C4E">
        <w:rPr>
          <w:rFonts w:ascii="Tahoma" w:hAnsi="Tahoma" w:cs="Tahoma"/>
        </w:rPr>
        <w:t>Make Predictions</w:t>
      </w:r>
    </w:p>
    <w:p w:rsidR="00B16F58" w:rsidRPr="00732C4E" w:rsidRDefault="00B16F58" w:rsidP="00B16F58">
      <w:pPr>
        <w:pStyle w:val="ListParagraph"/>
        <w:numPr>
          <w:ilvl w:val="1"/>
          <w:numId w:val="1"/>
        </w:numPr>
        <w:rPr>
          <w:rFonts w:ascii="Tahoma" w:hAnsi="Tahoma" w:cs="Tahoma"/>
        </w:rPr>
      </w:pPr>
      <w:r w:rsidRPr="00732C4E">
        <w:rPr>
          <w:rFonts w:ascii="Tahoma" w:hAnsi="Tahoma" w:cs="Tahoma"/>
        </w:rPr>
        <w:t>How many yeast organisms were present at the beginning of the experiment?</w:t>
      </w:r>
    </w:p>
    <w:p w:rsidR="00B16F58" w:rsidRPr="00732C4E" w:rsidRDefault="00B16F58" w:rsidP="00B16F58">
      <w:pPr>
        <w:pStyle w:val="ListParagraph"/>
        <w:numPr>
          <w:ilvl w:val="1"/>
          <w:numId w:val="1"/>
        </w:numPr>
        <w:rPr>
          <w:rFonts w:ascii="Tahoma" w:hAnsi="Tahoma" w:cs="Tahoma"/>
        </w:rPr>
      </w:pPr>
      <w:r w:rsidRPr="00732C4E">
        <w:rPr>
          <w:rFonts w:ascii="Tahoma" w:hAnsi="Tahoma" w:cs="Tahoma"/>
        </w:rPr>
        <w:t>What is the growth factor?</w:t>
      </w:r>
    </w:p>
    <w:p w:rsidR="00B16F58" w:rsidRPr="00732C4E" w:rsidRDefault="00B16F58" w:rsidP="00B16F58">
      <w:pPr>
        <w:pStyle w:val="ListParagraph"/>
        <w:numPr>
          <w:ilvl w:val="1"/>
          <w:numId w:val="1"/>
        </w:numPr>
        <w:rPr>
          <w:rFonts w:ascii="Tahoma" w:hAnsi="Tahoma" w:cs="Tahoma"/>
        </w:rPr>
      </w:pPr>
      <w:r w:rsidRPr="00732C4E">
        <w:rPr>
          <w:rFonts w:ascii="Tahoma" w:hAnsi="Tahoma" w:cs="Tahoma"/>
        </w:rPr>
        <w:t>Estimate the doubling time.</w:t>
      </w:r>
    </w:p>
    <w:p w:rsidR="00B16F58" w:rsidRPr="00732C4E" w:rsidRDefault="00B16F58" w:rsidP="00B16F58">
      <w:pPr>
        <w:pStyle w:val="ListParagraph"/>
        <w:numPr>
          <w:ilvl w:val="1"/>
          <w:numId w:val="1"/>
        </w:numPr>
        <w:rPr>
          <w:rFonts w:ascii="Tahoma" w:hAnsi="Tahoma" w:cs="Tahoma"/>
        </w:rPr>
      </w:pPr>
      <w:r w:rsidRPr="00732C4E">
        <w:rPr>
          <w:rFonts w:ascii="Tahoma" w:hAnsi="Tahoma" w:cs="Tahoma"/>
        </w:rPr>
        <w:t xml:space="preserve">Use your model to predict how many yeast will there be in </w:t>
      </w:r>
      <w:r w:rsidR="00732C4E" w:rsidRPr="00732C4E">
        <w:rPr>
          <w:rFonts w:ascii="Tahoma" w:hAnsi="Tahoma" w:cs="Tahoma"/>
        </w:rPr>
        <w:t>15</w:t>
      </w:r>
      <w:r w:rsidRPr="00732C4E">
        <w:rPr>
          <w:rFonts w:ascii="Tahoma" w:hAnsi="Tahoma" w:cs="Tahoma"/>
        </w:rPr>
        <w:t>?</w:t>
      </w:r>
    </w:p>
    <w:p w:rsidR="00B16F58" w:rsidRPr="00732C4E" w:rsidRDefault="00B16F58" w:rsidP="00B16F58">
      <w:pPr>
        <w:pStyle w:val="ListParagraph"/>
        <w:numPr>
          <w:ilvl w:val="1"/>
          <w:numId w:val="1"/>
        </w:numPr>
        <w:rPr>
          <w:rFonts w:ascii="Tahoma" w:hAnsi="Tahoma" w:cs="Tahoma"/>
        </w:rPr>
      </w:pPr>
      <w:r w:rsidRPr="00732C4E">
        <w:rPr>
          <w:rFonts w:ascii="Tahoma" w:hAnsi="Tahoma" w:cs="Tahoma"/>
        </w:rPr>
        <w:t>If the yeast continues to multiply, predict how long</w:t>
      </w:r>
      <w:r w:rsidR="00732C4E" w:rsidRPr="00732C4E">
        <w:rPr>
          <w:rFonts w:ascii="Tahoma" w:hAnsi="Tahoma" w:cs="Tahoma"/>
        </w:rPr>
        <w:t xml:space="preserve"> it will take for there to be 150?</w:t>
      </w:r>
    </w:p>
    <w:p w:rsidR="00732C4E" w:rsidRDefault="00732C4E" w:rsidP="00732C4E">
      <w:pPr>
        <w:rPr>
          <w:rFonts w:ascii="Tahoma" w:hAnsi="Tahoma" w:cs="Tahoma"/>
        </w:rPr>
      </w:pPr>
    </w:p>
    <w:p w:rsidR="00732C4E" w:rsidRDefault="00732C4E" w:rsidP="00732C4E">
      <w:pPr>
        <w:pStyle w:val="ListParagraph"/>
        <w:numPr>
          <w:ilvl w:val="0"/>
          <w:numId w:val="1"/>
        </w:numPr>
        <w:rPr>
          <w:rFonts w:ascii="Tahoma" w:hAnsi="Tahoma" w:cs="Tahoma"/>
        </w:rPr>
      </w:pPr>
      <w:r>
        <w:rPr>
          <w:rFonts w:ascii="Tahoma" w:hAnsi="Tahoma" w:cs="Tahoma"/>
        </w:rPr>
        <w:t xml:space="preserve">Real World </w:t>
      </w:r>
    </w:p>
    <w:p w:rsidR="00732C4E" w:rsidRDefault="00732C4E" w:rsidP="00732C4E">
      <w:pPr>
        <w:pStyle w:val="ListParagraph"/>
        <w:numPr>
          <w:ilvl w:val="1"/>
          <w:numId w:val="1"/>
        </w:numPr>
        <w:rPr>
          <w:rFonts w:ascii="Tahoma" w:hAnsi="Tahoma" w:cs="Tahoma"/>
        </w:rPr>
      </w:pPr>
      <w:r>
        <w:rPr>
          <w:rFonts w:ascii="Tahoma" w:hAnsi="Tahoma" w:cs="Tahoma"/>
        </w:rPr>
        <w:t>Why doesn’t the model created work for extrapolation? (long range predictions beyond data collection)</w:t>
      </w:r>
    </w:p>
    <w:p w:rsidR="00732C4E" w:rsidRDefault="00732C4E" w:rsidP="00732C4E">
      <w:pPr>
        <w:pStyle w:val="ListParagraph"/>
        <w:numPr>
          <w:ilvl w:val="1"/>
          <w:numId w:val="1"/>
        </w:numPr>
        <w:rPr>
          <w:rFonts w:ascii="Tahoma" w:hAnsi="Tahoma" w:cs="Tahoma"/>
        </w:rPr>
      </w:pPr>
      <w:r>
        <w:rPr>
          <w:rFonts w:ascii="Tahoma" w:hAnsi="Tahoma" w:cs="Tahoma"/>
        </w:rPr>
        <w:t>What might happen when the two organisms are introduced into the same medium?</w:t>
      </w:r>
      <w:r w:rsidR="00E70AE6">
        <w:rPr>
          <w:rFonts w:ascii="Tahoma" w:hAnsi="Tahoma" w:cs="Tahoma"/>
        </w:rPr>
        <w:t xml:space="preserve"> </w:t>
      </w:r>
    </w:p>
    <w:p w:rsidR="00E70AE6" w:rsidRDefault="00E70AE6" w:rsidP="00E70AE6">
      <w:pPr>
        <w:pStyle w:val="ListParagraph"/>
        <w:ind w:left="1440"/>
        <w:rPr>
          <w:rFonts w:ascii="Tahoma" w:hAnsi="Tahoma" w:cs="Tahoma"/>
        </w:rPr>
      </w:pPr>
      <w:r>
        <w:rPr>
          <w:rFonts w:ascii="Tahoma" w:hAnsi="Tahoma" w:cs="Tahoma"/>
        </w:rPr>
        <w:t xml:space="preserve">After writing suppositions, </w:t>
      </w:r>
      <w:r w:rsidR="00D83554">
        <w:rPr>
          <w:rFonts w:ascii="Tahoma" w:hAnsi="Tahoma" w:cs="Tahoma"/>
        </w:rPr>
        <w:t xml:space="preserve">flip paper and </w:t>
      </w:r>
      <w:r>
        <w:rPr>
          <w:rFonts w:ascii="Tahoma" w:hAnsi="Tahoma" w:cs="Tahoma"/>
        </w:rPr>
        <w:t>look at graph of actual occurrence. (</w:t>
      </w:r>
      <w:proofErr w:type="gramStart"/>
      <w:r>
        <w:rPr>
          <w:rFonts w:ascii="Tahoma" w:hAnsi="Tahoma" w:cs="Tahoma"/>
        </w:rPr>
        <w:t>assuming</w:t>
      </w:r>
      <w:proofErr w:type="gramEnd"/>
      <w:r>
        <w:rPr>
          <w:rFonts w:ascii="Tahoma" w:hAnsi="Tahoma" w:cs="Tahoma"/>
        </w:rPr>
        <w:t xml:space="preserve"> science hasn’t already completed lab) – </w:t>
      </w:r>
    </w:p>
    <w:p w:rsidR="00CB09D2" w:rsidRDefault="00CB09D2" w:rsidP="00D83554">
      <w:pPr>
        <w:rPr>
          <w:rFonts w:ascii="Tahoma" w:hAnsi="Tahoma" w:cs="Tahoma"/>
        </w:rPr>
      </w:pPr>
    </w:p>
    <w:p w:rsidR="00CB09D2" w:rsidRDefault="00CB09D2">
      <w:pPr>
        <w:rPr>
          <w:rFonts w:ascii="Tahoma" w:hAnsi="Tahoma" w:cs="Tahoma"/>
        </w:rPr>
      </w:pPr>
      <w:r>
        <w:rPr>
          <w:rFonts w:ascii="Tahoma" w:hAnsi="Tahoma" w:cs="Tahoma"/>
        </w:rPr>
        <w:br w:type="page"/>
      </w:r>
    </w:p>
    <w:p w:rsidR="00DA5239" w:rsidRDefault="00DA5239" w:rsidP="00F059C5">
      <w:pPr>
        <w:ind w:left="720"/>
        <w:rPr>
          <w:rFonts w:ascii="Tahoma" w:hAnsi="Tahoma" w:cs="Tahoma"/>
        </w:rPr>
      </w:pPr>
      <w:r>
        <w:rPr>
          <w:rFonts w:ascii="Tahoma" w:hAnsi="Tahoma" w:cs="Tahoma"/>
          <w:noProof/>
        </w:rPr>
        <w:lastRenderedPageBreak/>
        <w:drawing>
          <wp:anchor distT="0" distB="0" distL="114300" distR="114300" simplePos="0" relativeHeight="251661312" behindDoc="1" locked="0" layoutInCell="1" allowOverlap="1">
            <wp:simplePos x="0" y="0"/>
            <wp:positionH relativeFrom="column">
              <wp:posOffset>1238250</wp:posOffset>
            </wp:positionH>
            <wp:positionV relativeFrom="paragraph">
              <wp:posOffset>38100</wp:posOffset>
            </wp:positionV>
            <wp:extent cx="4238625" cy="3143250"/>
            <wp:effectExtent l="19050" t="0" r="9525" b="0"/>
            <wp:wrapTight wrapText="bothSides">
              <wp:wrapPolygon edited="0">
                <wp:start x="-97" y="0"/>
                <wp:lineTo x="-97" y="21469"/>
                <wp:lineTo x="21649" y="21469"/>
                <wp:lineTo x="21649" y="0"/>
                <wp:lineTo x="-97" y="0"/>
              </wp:wrapPolygon>
            </wp:wrapTight>
            <wp:docPr id="1" name="irc_mi" descr="http://click4biology.info/c4b/D/Images/G1/g1.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lick4biology.info/c4b/D/Images/G1/g1.7b.jpg"/>
                    <pic:cNvPicPr>
                      <a:picLocks noChangeAspect="1" noChangeArrowheads="1"/>
                    </pic:cNvPicPr>
                  </pic:nvPicPr>
                  <pic:blipFill>
                    <a:blip r:embed="rId6"/>
                    <a:srcRect/>
                    <a:stretch>
                      <a:fillRect/>
                    </a:stretch>
                  </pic:blipFill>
                  <pic:spPr bwMode="auto">
                    <a:xfrm>
                      <a:off x="0" y="0"/>
                      <a:ext cx="4238625" cy="3143250"/>
                    </a:xfrm>
                    <a:prstGeom prst="rect">
                      <a:avLst/>
                    </a:prstGeom>
                    <a:noFill/>
                    <a:ln w="9525">
                      <a:noFill/>
                      <a:miter lim="800000"/>
                      <a:headEnd/>
                      <a:tailEnd/>
                    </a:ln>
                  </pic:spPr>
                </pic:pic>
              </a:graphicData>
            </a:graphic>
          </wp:anchor>
        </w:drawing>
      </w:r>
    </w:p>
    <w:p w:rsidR="00DA5239" w:rsidRDefault="00DA5239" w:rsidP="00F059C5">
      <w:pPr>
        <w:ind w:left="720"/>
        <w:rPr>
          <w:rFonts w:ascii="Tahoma" w:hAnsi="Tahoma" w:cs="Tahoma"/>
        </w:rPr>
      </w:pPr>
    </w:p>
    <w:p w:rsidR="00DA5239" w:rsidRDefault="00DA5239" w:rsidP="00F059C5">
      <w:pPr>
        <w:ind w:left="720"/>
        <w:rPr>
          <w:rFonts w:ascii="Tahoma" w:hAnsi="Tahoma" w:cs="Tahoma"/>
        </w:rPr>
      </w:pPr>
    </w:p>
    <w:p w:rsidR="00DA5239" w:rsidRDefault="00DA5239" w:rsidP="00F059C5">
      <w:pPr>
        <w:ind w:left="720"/>
        <w:rPr>
          <w:rFonts w:ascii="Tahoma" w:hAnsi="Tahoma" w:cs="Tahoma"/>
        </w:rPr>
      </w:pPr>
    </w:p>
    <w:p w:rsidR="00CB09D2" w:rsidRDefault="00CB09D2" w:rsidP="00F059C5">
      <w:pPr>
        <w:ind w:left="720"/>
        <w:rPr>
          <w:rFonts w:ascii="Tahoma" w:hAnsi="Tahoma" w:cs="Tahoma"/>
        </w:rPr>
      </w:pPr>
    </w:p>
    <w:p w:rsidR="00DA5239" w:rsidRDefault="00DA5239" w:rsidP="00F059C5">
      <w:pPr>
        <w:ind w:left="720"/>
        <w:rPr>
          <w:rFonts w:ascii="Tahoma" w:hAnsi="Tahoma" w:cs="Tahoma"/>
        </w:rPr>
      </w:pPr>
    </w:p>
    <w:p w:rsidR="00DA5239" w:rsidRDefault="00DA5239" w:rsidP="00F059C5">
      <w:pPr>
        <w:ind w:left="720"/>
        <w:rPr>
          <w:rFonts w:ascii="Tahoma" w:hAnsi="Tahoma" w:cs="Tahoma"/>
        </w:rPr>
      </w:pPr>
    </w:p>
    <w:p w:rsidR="00DA5239" w:rsidRDefault="00DA5239" w:rsidP="00F059C5">
      <w:pPr>
        <w:ind w:left="720"/>
        <w:rPr>
          <w:rFonts w:ascii="Tahoma" w:hAnsi="Tahoma" w:cs="Tahoma"/>
        </w:rPr>
      </w:pPr>
    </w:p>
    <w:p w:rsidR="00DA5239" w:rsidRDefault="00DA5239" w:rsidP="00F059C5">
      <w:pPr>
        <w:ind w:left="720"/>
        <w:rPr>
          <w:rFonts w:ascii="Tahoma" w:hAnsi="Tahoma" w:cs="Tahoma"/>
        </w:rPr>
      </w:pPr>
    </w:p>
    <w:p w:rsidR="00DA5239" w:rsidRDefault="00DA5239" w:rsidP="00F059C5">
      <w:pPr>
        <w:ind w:left="720"/>
        <w:rPr>
          <w:rFonts w:ascii="Tahoma" w:hAnsi="Tahoma" w:cs="Tahoma"/>
        </w:rPr>
      </w:pPr>
    </w:p>
    <w:p w:rsidR="00DA5239" w:rsidRDefault="00DA5239" w:rsidP="00F059C5">
      <w:pPr>
        <w:ind w:left="720"/>
        <w:rPr>
          <w:rFonts w:ascii="Tahoma" w:hAnsi="Tahoma" w:cs="Tahoma"/>
        </w:rPr>
      </w:pPr>
    </w:p>
    <w:p w:rsidR="00DA5239" w:rsidRDefault="00DA5239" w:rsidP="00F059C5">
      <w:pPr>
        <w:ind w:left="720"/>
        <w:rPr>
          <w:rFonts w:ascii="Tahoma" w:hAnsi="Tahoma" w:cs="Tahoma"/>
        </w:rPr>
      </w:pPr>
    </w:p>
    <w:p w:rsidR="00DA5239" w:rsidRDefault="00DA5239" w:rsidP="00F059C5">
      <w:pPr>
        <w:ind w:left="720"/>
        <w:rPr>
          <w:rFonts w:ascii="Tahoma" w:hAnsi="Tahoma" w:cs="Tahoma"/>
        </w:rPr>
      </w:pPr>
      <w:r>
        <w:rPr>
          <w:rFonts w:ascii="Tahoma" w:hAnsi="Tahoma" w:cs="Tahoma"/>
        </w:rPr>
        <w:t>The graphs above show two paramecia that demonstrate the predator prey model.</w:t>
      </w:r>
    </w:p>
    <w:p w:rsidR="00DA5239" w:rsidRDefault="00DA5239" w:rsidP="00F059C5">
      <w:pPr>
        <w:ind w:left="720"/>
        <w:rPr>
          <w:rFonts w:ascii="Tahoma" w:hAnsi="Tahoma" w:cs="Tahoma"/>
        </w:rPr>
      </w:pPr>
    </w:p>
    <w:p w:rsidR="00DA5239" w:rsidRDefault="00DA5239" w:rsidP="00F059C5">
      <w:pPr>
        <w:ind w:left="720"/>
        <w:rPr>
          <w:rFonts w:ascii="Tahoma" w:hAnsi="Tahoma" w:cs="Tahoma"/>
        </w:rPr>
      </w:pPr>
      <w:r>
        <w:rPr>
          <w:rFonts w:ascii="Tahoma" w:hAnsi="Tahoma" w:cs="Tahoma"/>
        </w:rPr>
        <w:t>Each graph shows the individual organism in isolation, and again in “mixed company” with the other.</w:t>
      </w:r>
    </w:p>
    <w:p w:rsidR="00DA5239" w:rsidRDefault="00DA5239" w:rsidP="00F059C5">
      <w:pPr>
        <w:ind w:left="720"/>
        <w:rPr>
          <w:rFonts w:ascii="Tahoma" w:hAnsi="Tahoma" w:cs="Tahoma"/>
        </w:rPr>
      </w:pPr>
      <w:r>
        <w:rPr>
          <w:rFonts w:ascii="Tahoma" w:hAnsi="Tahoma" w:cs="Tahoma"/>
        </w:rPr>
        <w:t>Spend a few moments speculating on the “leveling out” of the isolation graphs. Hypothesize as to why the growth does not continue without bound even before the introduction of the other half of the model.</w:t>
      </w:r>
    </w:p>
    <w:p w:rsidR="00DA5239" w:rsidRDefault="00DA5239" w:rsidP="00F059C5">
      <w:pPr>
        <w:ind w:left="720"/>
        <w:rPr>
          <w:rFonts w:ascii="Tahoma" w:hAnsi="Tahoma" w:cs="Tahoma"/>
        </w:rPr>
      </w:pPr>
      <w:r>
        <w:rPr>
          <w:rFonts w:ascii="Tahoma" w:hAnsi="Tahoma" w:cs="Tahoma"/>
        </w:rPr>
        <w:t>Conjecture:</w:t>
      </w:r>
    </w:p>
    <w:p w:rsidR="00DA5239" w:rsidRDefault="00DA5239" w:rsidP="00F059C5">
      <w:pPr>
        <w:ind w:left="720"/>
        <w:rPr>
          <w:rFonts w:ascii="Tahoma" w:hAnsi="Tahoma" w:cs="Tahoma"/>
        </w:rPr>
      </w:pPr>
    </w:p>
    <w:p w:rsidR="00DA5239" w:rsidRDefault="00DA5239" w:rsidP="00F059C5">
      <w:pPr>
        <w:ind w:left="720"/>
        <w:rPr>
          <w:rFonts w:ascii="Tahoma" w:hAnsi="Tahoma" w:cs="Tahoma"/>
        </w:rPr>
      </w:pPr>
      <w:r>
        <w:rPr>
          <w:rFonts w:ascii="Tahoma" w:hAnsi="Tahoma" w:cs="Tahoma"/>
        </w:rPr>
        <w:t>When both organisms are introduced simultaneously into the same environment, the leveling occurs much more quickly. Why might this be so?</w:t>
      </w:r>
    </w:p>
    <w:p w:rsidR="00DA5239" w:rsidRDefault="00DA5239" w:rsidP="00F059C5">
      <w:pPr>
        <w:ind w:left="720"/>
        <w:rPr>
          <w:rFonts w:ascii="Tahoma" w:hAnsi="Tahoma" w:cs="Tahoma"/>
        </w:rPr>
      </w:pPr>
    </w:p>
    <w:p w:rsidR="00DA5239" w:rsidRDefault="00DA5239" w:rsidP="00F059C5">
      <w:pPr>
        <w:ind w:left="720"/>
        <w:rPr>
          <w:rFonts w:ascii="Tahoma" w:hAnsi="Tahoma" w:cs="Tahoma"/>
        </w:rPr>
      </w:pPr>
      <w:r>
        <w:rPr>
          <w:rFonts w:ascii="Tahoma" w:hAnsi="Tahoma" w:cs="Tahoma"/>
        </w:rPr>
        <w:t xml:space="preserve">With your partner, develop 2-3 reasons for the graphs to have the unique characteristics. </w:t>
      </w:r>
    </w:p>
    <w:p w:rsidR="00DA5239" w:rsidRDefault="00DA5239" w:rsidP="00F059C5">
      <w:pPr>
        <w:ind w:left="720"/>
        <w:rPr>
          <w:rFonts w:ascii="Tahoma" w:hAnsi="Tahoma" w:cs="Tahoma"/>
        </w:rPr>
      </w:pPr>
    </w:p>
    <w:p w:rsidR="00DA5239" w:rsidRDefault="00DA5239" w:rsidP="00F059C5">
      <w:pPr>
        <w:ind w:left="720"/>
        <w:rPr>
          <w:rFonts w:ascii="Tahoma" w:hAnsi="Tahoma" w:cs="Tahoma"/>
        </w:rPr>
      </w:pPr>
      <w:r>
        <w:rPr>
          <w:rFonts w:ascii="Tahoma" w:hAnsi="Tahoma" w:cs="Tahoma"/>
        </w:rPr>
        <w:t>What characteristics do these models share with our exponential growth curves?</w:t>
      </w:r>
    </w:p>
    <w:p w:rsidR="00DA5239" w:rsidRDefault="00DA5239" w:rsidP="00F059C5">
      <w:pPr>
        <w:ind w:left="720"/>
        <w:rPr>
          <w:rFonts w:ascii="Tahoma" w:hAnsi="Tahoma" w:cs="Tahoma"/>
        </w:rPr>
      </w:pPr>
    </w:p>
    <w:p w:rsidR="00DA5239" w:rsidRPr="00F059C5" w:rsidRDefault="00DA5239" w:rsidP="00F059C5">
      <w:pPr>
        <w:ind w:left="720"/>
        <w:rPr>
          <w:rFonts w:ascii="Tahoma" w:hAnsi="Tahoma" w:cs="Tahoma"/>
        </w:rPr>
      </w:pPr>
      <w:r>
        <w:rPr>
          <w:rFonts w:ascii="Tahoma" w:hAnsi="Tahoma" w:cs="Tahoma"/>
        </w:rPr>
        <w:t>What characteristics (if any) are missing?</w:t>
      </w:r>
    </w:p>
    <w:sectPr w:rsidR="00DA5239" w:rsidRPr="00F059C5" w:rsidSect="00C53B02">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A99"/>
    <w:multiLevelType w:val="hybridMultilevel"/>
    <w:tmpl w:val="04C418E4"/>
    <w:lvl w:ilvl="0" w:tplc="9D624F2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DB3F30"/>
    <w:rsid w:val="000211DE"/>
    <w:rsid w:val="002037AE"/>
    <w:rsid w:val="00320B6F"/>
    <w:rsid w:val="004710D0"/>
    <w:rsid w:val="00732C4E"/>
    <w:rsid w:val="00B16F58"/>
    <w:rsid w:val="00C53B02"/>
    <w:rsid w:val="00CB09D2"/>
    <w:rsid w:val="00D83554"/>
    <w:rsid w:val="00DA5239"/>
    <w:rsid w:val="00DB3F30"/>
    <w:rsid w:val="00E70AE6"/>
    <w:rsid w:val="00E8233A"/>
    <w:rsid w:val="00EE404D"/>
    <w:rsid w:val="00F059C5"/>
    <w:rsid w:val="00F53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1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3F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F30"/>
    <w:rPr>
      <w:rFonts w:ascii="Tahoma" w:hAnsi="Tahoma" w:cs="Tahoma"/>
      <w:sz w:val="16"/>
      <w:szCs w:val="16"/>
    </w:rPr>
  </w:style>
  <w:style w:type="paragraph" w:styleId="ListParagraph">
    <w:name w:val="List Paragraph"/>
    <w:basedOn w:val="Normal"/>
    <w:uiPriority w:val="34"/>
    <w:qFormat/>
    <w:rsid w:val="00DB3F30"/>
    <w:pPr>
      <w:ind w:left="720"/>
      <w:contextualSpacing/>
    </w:pPr>
  </w:style>
  <w:style w:type="table" w:styleId="LightList">
    <w:name w:val="Light List"/>
    <w:basedOn w:val="TableNormal"/>
    <w:uiPriority w:val="61"/>
    <w:rsid w:val="00732C4E"/>
    <w:pPr>
      <w:spacing w:after="0" w:line="240" w:lineRule="auto"/>
    </w:pPr>
    <w:rPr>
      <w:rFonts w:eastAsiaTheme="minorEastAsia"/>
      <w:lang w:bidi="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59"/>
    <w:rsid w:val="00732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81437-1B56-4BEE-8299-6DAD4332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Weinhardt</dc:creator>
  <cp:lastModifiedBy>Weinhardt</cp:lastModifiedBy>
  <cp:revision>3</cp:revision>
  <dcterms:created xsi:type="dcterms:W3CDTF">2013-11-19T20:40:00Z</dcterms:created>
  <dcterms:modified xsi:type="dcterms:W3CDTF">2013-11-19T20:41:00Z</dcterms:modified>
</cp:coreProperties>
</file>